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3FA" w:rsidRPr="00B655E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5ED">
        <w:rPr>
          <w:rFonts w:ascii="Times New Roman" w:eastAsia="Calibri" w:hAnsi="Times New Roman" w:cs="Times New Roman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755565" w:rsidRDefault="00755565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F9D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="00E56EA0">
        <w:rPr>
          <w:rFonts w:ascii="Times New Roman" w:eastAsia="Calibri" w:hAnsi="Times New Roman" w:cs="Times New Roman"/>
          <w:sz w:val="28"/>
          <w:szCs w:val="28"/>
        </w:rPr>
        <w:t>девятой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E56EA0">
        <w:rPr>
          <w:rFonts w:ascii="Times New Roman" w:eastAsia="Calibri" w:hAnsi="Times New Roman" w:cs="Times New Roman"/>
          <w:sz w:val="28"/>
          <w:szCs w:val="28"/>
        </w:rPr>
        <w:t>29.05</w:t>
      </w:r>
      <w:r>
        <w:rPr>
          <w:rFonts w:ascii="Times New Roman" w:eastAsia="Calibri" w:hAnsi="Times New Roman" w:cs="Times New Roman"/>
          <w:sz w:val="28"/>
          <w:szCs w:val="28"/>
        </w:rPr>
        <w:t>.202</w:t>
      </w:r>
      <w:r w:rsidRPr="000B3374">
        <w:rPr>
          <w:rFonts w:ascii="Times New Roman" w:eastAsia="Calibri" w:hAnsi="Times New Roman" w:cs="Times New Roman"/>
          <w:sz w:val="28"/>
          <w:szCs w:val="28"/>
        </w:rPr>
        <w:t>3</w:t>
      </w:r>
      <w:r w:rsidRPr="00BB1F9D">
        <w:rPr>
          <w:rFonts w:ascii="Times New Roman" w:eastAsia="Calibri" w:hAnsi="Times New Roman" w:cs="Times New Roman"/>
          <w:sz w:val="28"/>
          <w:szCs w:val="28"/>
        </w:rPr>
        <w:t>г                                                                                   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5565">
        <w:rPr>
          <w:rFonts w:ascii="Times New Roman" w:eastAsia="Calibri" w:hAnsi="Times New Roman" w:cs="Times New Roman"/>
          <w:sz w:val="28"/>
          <w:szCs w:val="28"/>
        </w:rPr>
        <w:t>3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8723FA" w:rsidRPr="00BB1F9D" w:rsidRDefault="008723FA" w:rsidP="008723FA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внесении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изменений в правил</w:t>
      </w:r>
      <w:r w:rsidR="00755565">
        <w:rPr>
          <w:rFonts w:ascii="Times New Roman" w:eastAsia="Calibri" w:hAnsi="Times New Roman" w:cs="Times New Roman"/>
          <w:sz w:val="28"/>
          <w:szCs w:val="28"/>
        </w:rPr>
        <w:t xml:space="preserve">а землепользования и застройки 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рабочего поселка Посевная </w:t>
      </w:r>
      <w:proofErr w:type="spellStart"/>
      <w:r w:rsidRPr="00BB1F9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</w:t>
      </w:r>
      <w:r w:rsidR="00755565">
        <w:rPr>
          <w:rFonts w:ascii="Times New Roman" w:eastAsia="Calibri" w:hAnsi="Times New Roman" w:cs="Times New Roman"/>
          <w:sz w:val="28"/>
          <w:szCs w:val="28"/>
        </w:rPr>
        <w:t>области</w:t>
      </w:r>
      <w:r w:rsidR="00453D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23FA" w:rsidRPr="00B655ED" w:rsidRDefault="008723FA" w:rsidP="008723FA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655ED" w:rsidRDefault="008723FA" w:rsidP="00872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На основании Федерального закона от 06.10.</w:t>
      </w:r>
      <w:bookmarkStart w:id="0" w:name="_GoBack"/>
      <w:bookmarkEnd w:id="0"/>
      <w:r w:rsidRPr="00B655ED">
        <w:rPr>
          <w:rFonts w:ascii="Times New Roman" w:eastAsia="Calibri" w:hAnsi="Times New Roman" w:cs="Times New Roman"/>
          <w:sz w:val="28"/>
          <w:szCs w:val="28"/>
        </w:rPr>
        <w:t>2003 г. № 131-ФЗ "Об общих принципах организации местного самоуправления в Российской Федерации", Постановлением Правительства Новосибирской области от 1 апреля 2022 г. N 145-п "Об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слушаний",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Совет депутатов рабочего поселка Посевная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E56EA0" w:rsidRDefault="008723FA" w:rsidP="00E56EA0">
      <w:pPr>
        <w:spacing w:after="0" w:line="24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755565" w:rsidRPr="00755565" w:rsidRDefault="00755565" w:rsidP="00755565">
      <w:pPr>
        <w:pStyle w:val="a4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565">
        <w:rPr>
          <w:rFonts w:ascii="Times New Roman" w:hAnsi="Times New Roman" w:cs="Times New Roman"/>
          <w:sz w:val="28"/>
          <w:szCs w:val="28"/>
        </w:rPr>
        <w:t xml:space="preserve">Внести изменения в правила землепользования и застройки муниципального образования рабочего поселка Посевная </w:t>
      </w:r>
      <w:proofErr w:type="spellStart"/>
      <w:r w:rsidRPr="00755565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75556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следующие изменения:</w:t>
      </w:r>
    </w:p>
    <w:p w:rsidR="00797092" w:rsidRDefault="00E56EA0" w:rsidP="00797092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</w:t>
      </w:r>
      <w:r w:rsidR="00797092">
        <w:rPr>
          <w:rFonts w:ascii="Times New Roman" w:hAnsi="Times New Roman" w:cs="Times New Roman"/>
          <w:sz w:val="28"/>
          <w:szCs w:val="28"/>
        </w:rPr>
        <w:t xml:space="preserve"> 1 </w:t>
      </w:r>
      <w:r w:rsidR="00797092" w:rsidRPr="00797092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 для территориальных зон</w:t>
      </w:r>
      <w:r w:rsidR="00797092">
        <w:rPr>
          <w:rFonts w:ascii="Times New Roman" w:hAnsi="Times New Roman" w:cs="Times New Roman"/>
          <w:sz w:val="28"/>
          <w:szCs w:val="28"/>
        </w:rPr>
        <w:t>, изложить в следующий редакции:</w:t>
      </w:r>
    </w:p>
    <w:p w:rsidR="00797092" w:rsidRPr="00797092" w:rsidRDefault="00797092" w:rsidP="00797092">
      <w:pPr>
        <w:pStyle w:val="a4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797092" w:rsidRPr="00797092" w:rsidSect="00E56EA0">
          <w:pgSz w:w="11906" w:h="16838"/>
          <w:pgMar w:top="851" w:right="851" w:bottom="678" w:left="851" w:header="709" w:footer="709" w:gutter="0"/>
          <w:cols w:space="708"/>
          <w:docGrid w:linePitch="381"/>
        </w:sectPr>
      </w:pPr>
    </w:p>
    <w:p w:rsidR="008723FA" w:rsidRPr="00D06E5F" w:rsidRDefault="008723FA" w:rsidP="00872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6EA0" w:rsidRDefault="00E56EA0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FA" w:rsidRPr="00D965CA" w:rsidRDefault="008723FA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 1</w:t>
      </w:r>
    </w:p>
    <w:p w:rsidR="008723FA" w:rsidRPr="00D965CA" w:rsidRDefault="008723FA" w:rsidP="008723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C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разрешенного использования земельных участков и объектов капитального строительства для территориальных зон</w:t>
      </w:r>
    </w:p>
    <w:p w:rsidR="008723FA" w:rsidRPr="00D965CA" w:rsidRDefault="008723FA" w:rsidP="008723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2960"/>
        <w:gridCol w:w="4022"/>
        <w:gridCol w:w="3840"/>
        <w:gridCol w:w="3674"/>
      </w:tblGrid>
      <w:tr w:rsidR="008723FA" w:rsidRPr="00D965CA" w:rsidTr="0000298B">
        <w:trPr>
          <w:trHeight w:val="663"/>
          <w:tblHeader/>
        </w:trPr>
        <w:tc>
          <w:tcPr>
            <w:tcW w:w="813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территориальной зоны (код территориальной зоны)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РИ (Код вида РИ)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РИ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вида РИ)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РИ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вида РИ)</w:t>
            </w:r>
          </w:p>
        </w:tc>
      </w:tr>
      <w:tr w:rsidR="008723FA" w:rsidRPr="00D965CA" w:rsidTr="0000298B">
        <w:trPr>
          <w:tblHeader/>
        </w:trPr>
        <w:tc>
          <w:tcPr>
            <w:tcW w:w="813" w:type="dxa"/>
            <w:tcBorders>
              <w:bottom w:val="doub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0" w:type="dxa"/>
            <w:tcBorders>
              <w:bottom w:val="doub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2" w:type="dxa"/>
            <w:tcBorders>
              <w:bottom w:val="doub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0" w:type="dxa"/>
            <w:tcBorders>
              <w:bottom w:val="doub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74" w:type="dxa"/>
            <w:tcBorders>
              <w:bottom w:val="doub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723FA" w:rsidRPr="00D965CA" w:rsidTr="0000298B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1449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зоны</w:t>
            </w:r>
          </w:p>
        </w:tc>
      </w:tr>
      <w:tr w:rsidR="008723FA" w:rsidRPr="00D965CA" w:rsidTr="0000298B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нЖин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Для ведения личного подсобного хозяйства (приусадебный земельный участок) (2.2)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56EA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Хранение автотранспорта (2.7.1)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Магазины (4.4)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Малоэтажная многоквартирная застройка (2.1.1)</w:t>
            </w:r>
          </w:p>
          <w:p w:rsidR="00E56EA0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E56EA0" w:rsidRPr="00D965CA" w:rsidRDefault="00E56EA0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0"/>
                <w:szCs w:val="20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индивидуальными жилыми домами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Для ведения личного подсобного хозяйства (приусадебный земельный участок) (2.2)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  <w:tcBorders>
              <w:top w:val="single" w:sz="4" w:space="0" w:color="auto"/>
            </w:tcBorders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застройки малоэтажными жилыми домами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нЖмл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Блокированная жилая застройка (2.3)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 (12.0)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 (2.1)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(2.5)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автотранспорта (2.7.1)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Магазины (4.4)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застройки 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среднеэтажными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жилыми домами блокированной застройки и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многоквартирными домами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нЖс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Блокированная жилая застройка (2.3)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(2.5)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Малоэтажная многоквартирная жилая застройка (2.1.1)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 (2.6)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автотранспорта (2.7.1)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Магазины (4.4)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Площадки для занятий спортом (5.1.3)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Общественно-деловые зоны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Многофункциональная общественно-деловая зона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 (2.1.1)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жилая застройка (2.5)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 (2.6)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использование объектов капитального строительства (3.0)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здания организаций, обеспечивающих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коммунальных услуг (3.1.2)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(3.2)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социального обслуживания (3.2.1)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населению (3.2.2)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 (3.2.3)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 (3.3)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просвещение (3.5)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и высшее профессиональное образование (3.5.2)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Цирки и зверинцы (3.6.3)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 (3.7.1)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Религиозное управление и образование (3.7.2)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управление (3.8)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(3.8.1)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Представительская деятельность (3.8.2)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 (3.9)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 (3.9.1)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исследований (3.9.2)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Ветеринарное обслуживание (3.10)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 (3.10.1)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 (3.10.2)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Предпринимательство (4.0)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 (4.1)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 (4.2)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 (4.3)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 (4.5)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 (4.7)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 (4.8)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Развлекательные мероприятия (4.8.1)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азартных игр (4.8.2)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азартных игр в игорных зонах (4.8.3)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Заправка транспортных средств (4.9.1.1)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дорожного отдыха (4.9.1.2)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мойки (4.9.1.3)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автомобилей (4.9.1.4)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-ярмарочная деятельность (4.10)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автотранспорта (2.7.1)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(5.1)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 (5.1.1)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 (5.1.2)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 (5.1.3)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 (5.1.4)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Производственные зоны, зоны инженерной и транспортной инфраструктур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Ref263950530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</w:t>
            </w:r>
            <w:bookmarkEnd w:id="1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 (6.0)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 (6.2)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 (6.2.1)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 (6.3)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 (6.3.1)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 (6.4)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Нефтехимическая промышленность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(6.5)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 (6.6)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 (6.7.1)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космической деятельности (6.10)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Научно-производственная деятельность (6.12)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и переработка сельскохозяйственной продукции 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автомобильных дорог (7.2.1)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коммунальных услуг (3.1.1)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Проведение научных исследований (3.9.2)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зона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 (6.0)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 (6.2)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Автомобилестроительная промышленность (6.2.1)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 (6.3)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 (6.3.1)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 (6.4)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 (6.5)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 (6.6)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Энергетика (6.7)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 (6.7.1)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 (6.9)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Складские площадки (6.9.1)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космической деятельности (6.10)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 (6.11)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Научно-производственная деятельность (6.12)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 и переработка сельскохозяйственной продукции 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Общежития (3.2.4)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Проведение научных исследований (3.9.2)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научных испытаний (3.9.3)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(И);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инженерной инфраструктуры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Коммунальное обслуживание (3.1)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 (3.2.4)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Объекты дорожного сервиса (4.9.1)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Заправка транспортных средств (4.9.1.1)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Автомобильные мойки (4.9.1.3)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Ремонт автомобилей (4.9.1.4)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транспортной инфраструктуры (Т)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дорожного сервиса (4.9.1)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 (7.0) 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 (7.1)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(7.1.1)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железнодорожных перевозок (7.1.2)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 (7.2)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перевозок пассажиров (7.2.2)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Стоянки транспорта общего пользования (7.2.3)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 (7.3)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 (7.4)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Внеуличный транспорт (7.6)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(6.8)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уличной и дорожной сети (УДС)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Обслуживание перевозок пассажиров (7.2.2)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Стоянки транспорта общего пользования (7.2.3)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 (7.5)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Внеуличный транспорт (7.6)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 (2.7.1)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сельскохозяйственного использования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(Си)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Сельскохозяйственное использование (1.0)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(1.1)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зерновых и иных сельскохозяйственных культур (1.2)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 (1.3)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 (1.4)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 (1.5)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Выращивание льна и конопли (1.6)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 (1.7)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 (1.8)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(1.9)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 (1.10)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 (1.11)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Пчеловодство (1.12)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(1.13)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 (1.14)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переработка сельскохозяйственной продукции 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личного подсобного хозяйства на полевых участках (1.16)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 (1.17)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Сенокошение (1.19)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Выпас сельскохозяйственных животных (1.20)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>Водные объекты (11.0)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Специальное пользование водными объектами (11.2)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Гидротехнические сооружения (11.3)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Arial Unicode MS" w:eastAsia="Arial Unicode MS" w:hAnsi="Arial Unicode MS" w:cs="Arial Unicode MS"/>
                <w:sz w:val="24"/>
                <w:szCs w:val="20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сельскохозяйственного использования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нСи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Скотоводство (1.8)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Звероводство (1.9)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Птицеводство (1.10)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Свиноводство (1.11)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Рыбоводство (1.13)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Научное обеспечение сельского хозяйства (1.14)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и переработка сельскохозяйственной продукции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(1.15)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 (1.18)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 (3.4)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озелененных территорий общего пользования в границах земель населенных 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нРтоп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культуры и отдыха (3.6.2)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леса (10.4)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лесов (Л)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 (9.1)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древесины (10.1)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плантации (10.2)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 лесных ресурсов (10.3)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леса (10.4)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Недропользование (6.1)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объекты (11.0)</w:t>
            </w:r>
          </w:p>
          <w:p w:rsidR="008723FA" w:rsidRPr="00D965CA" w:rsidRDefault="008723FA" w:rsidP="0000298B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Специальное пользование водными объектами (11.2)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Гидротехнические сооружения (11.3)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14496" w:type="dxa"/>
            <w:gridSpan w:val="4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 специального назначения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кладбищ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ДКл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 (12.1)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Зона кладбищ в границах земель населенных </w:t>
            </w: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нДКл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Ритуальная деятельность (12.1)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 xml:space="preserve">Земельные участки (территории) </w:t>
            </w: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lastRenderedPageBreak/>
              <w:t xml:space="preserve">общего пользования (12.0) </w:t>
            </w:r>
          </w:p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</w:pPr>
            <w:r w:rsidRPr="00D965CA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lang w:eastAsia="ru-RU"/>
              </w:rPr>
              <w:t>Улично-дорожная сеть (12.0.1)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автомобильных дорог (7.2.1)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Деловое управление (4.1)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</w:tc>
      </w:tr>
      <w:tr w:rsidR="008723FA" w:rsidRPr="00D965CA" w:rsidTr="0000298B">
        <w:tc>
          <w:tcPr>
            <w:tcW w:w="813" w:type="dxa"/>
            <w:shd w:val="clear" w:color="auto" w:fill="auto"/>
          </w:tcPr>
          <w:p w:rsidR="008723FA" w:rsidRPr="00D965CA" w:rsidRDefault="008723FA" w:rsidP="008723FA">
            <w:pPr>
              <w:numPr>
                <w:ilvl w:val="1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lang w:val="x-none"/>
              </w:rPr>
            </w:pPr>
          </w:p>
        </w:tc>
        <w:tc>
          <w:tcPr>
            <w:tcW w:w="2960" w:type="dxa"/>
            <w:shd w:val="clear" w:color="auto" w:fill="auto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складирования и захоронения отходов (</w:t>
            </w:r>
            <w:proofErr w:type="spellStart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ДСп</w:t>
            </w:r>
            <w:proofErr w:type="spellEnd"/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22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деятельность (12.2)</w:t>
            </w:r>
          </w:p>
        </w:tc>
        <w:tc>
          <w:tcPr>
            <w:tcW w:w="3840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3674" w:type="dxa"/>
          </w:tcPr>
          <w:p w:rsidR="008723FA" w:rsidRPr="00D965CA" w:rsidRDefault="008723FA" w:rsidP="00002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</w:tc>
      </w:tr>
    </w:tbl>
    <w:p w:rsidR="008723FA" w:rsidRPr="00D965CA" w:rsidRDefault="008723FA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23FA" w:rsidRPr="00D965CA" w:rsidRDefault="008723FA" w:rsidP="008723F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723FA" w:rsidRPr="00D965CA" w:rsidSect="00D965CA">
          <w:pgSz w:w="16838" w:h="11906" w:orient="landscape"/>
          <w:pgMar w:top="851" w:right="678" w:bottom="851" w:left="851" w:header="709" w:footer="709" w:gutter="0"/>
          <w:cols w:space="708"/>
          <w:docGrid w:linePitch="381"/>
        </w:sectPr>
      </w:pPr>
    </w:p>
    <w:p w:rsidR="008723FA" w:rsidRPr="00D965CA" w:rsidRDefault="008723FA" w:rsidP="009E57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092" w:rsidRPr="00B655ED" w:rsidRDefault="00797092" w:rsidP="009E57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2D170D" w:rsidRPr="002D170D">
        <w:rPr>
          <w:rFonts w:ascii="Times New Roman" w:eastAsia="Calibri" w:hAnsi="Times New Roman" w:cs="Times New Roman"/>
          <w:sz w:val="28"/>
          <w:szCs w:val="28"/>
        </w:rPr>
        <w:t>Данное решение вступает в силу после его официального опубликования в газете «</w:t>
      </w:r>
      <w:proofErr w:type="spellStart"/>
      <w:r w:rsidR="002D170D" w:rsidRPr="002D170D">
        <w:rPr>
          <w:rFonts w:ascii="Times New Roman" w:eastAsia="Calibri" w:hAnsi="Times New Roman" w:cs="Times New Roman"/>
          <w:sz w:val="28"/>
          <w:szCs w:val="28"/>
        </w:rPr>
        <w:t>Посевнинский</w:t>
      </w:r>
      <w:proofErr w:type="spellEnd"/>
      <w:r w:rsidR="002D170D" w:rsidRPr="002D170D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797092" w:rsidRPr="00B655ED" w:rsidRDefault="00797092" w:rsidP="0079709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7092" w:rsidRPr="00B655ED" w:rsidRDefault="00797092" w:rsidP="00797092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Глава рабочего поселка Посевная</w:t>
      </w:r>
    </w:p>
    <w:p w:rsidR="00797092" w:rsidRPr="00B655ED" w:rsidRDefault="00797092" w:rsidP="00797092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С.А.Колесников</w:t>
      </w:r>
      <w:proofErr w:type="spellEnd"/>
    </w:p>
    <w:p w:rsidR="00797092" w:rsidRPr="00B655ED" w:rsidRDefault="00797092" w:rsidP="0079709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В.Н.Муранов</w:t>
      </w:r>
      <w:proofErr w:type="spellEnd"/>
    </w:p>
    <w:p w:rsidR="000C28E0" w:rsidRDefault="000C28E0"/>
    <w:sectPr w:rsidR="000C2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62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EB5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3FA"/>
    <w:rsid w:val="000A67E3"/>
    <w:rsid w:val="000C28E0"/>
    <w:rsid w:val="002D170D"/>
    <w:rsid w:val="00415354"/>
    <w:rsid w:val="00453DFF"/>
    <w:rsid w:val="00755565"/>
    <w:rsid w:val="00797092"/>
    <w:rsid w:val="008723FA"/>
    <w:rsid w:val="00894BAB"/>
    <w:rsid w:val="009E576A"/>
    <w:rsid w:val="00E5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D5CCF"/>
  <w15:docId w15:val="{628D08C6-A8A0-4895-B4DC-5F5ACFE5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56EA0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755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2322</Words>
  <Characters>13240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2023-05-30T07:40:00Z</dcterms:created>
  <dcterms:modified xsi:type="dcterms:W3CDTF">2023-05-31T06:32:00Z</dcterms:modified>
</cp:coreProperties>
</file>